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EC" w:rsidRDefault="008D1984" w:rsidP="008D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r w:rsidRPr="008D19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таверне.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In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taberna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quando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sumus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non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curamus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quid sit humus</w:t>
      </w:r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sed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ad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ludum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properamus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cui semper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insudamus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bookmarkStart w:id="0" w:name="_GoBack"/>
      <w:bookmarkEnd w:id="0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Quid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agatur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taberna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ubi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nummus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est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pincerna</w:t>
      </w:r>
      <w:proofErr w:type="spellEnd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hoc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est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opus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queratur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quid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loquar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audiatur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Quidam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ludunt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quidam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quidam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indiscrete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vivunt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Sed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ludo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qui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morantur</w:t>
      </w:r>
      <w:proofErr w:type="spellEnd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ex his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quidam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denudantur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quidam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ibi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vestiuntur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quidam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saccis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induuntur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Ibi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nullus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timet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mortem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sed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Baccho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mittunt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sortem</w:t>
      </w:r>
      <w:proofErr w:type="spellEnd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Primo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nummata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vini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ex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hac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libertini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semel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captivis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post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hec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ter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vivis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quater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Christianis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cunctis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quinquies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fidelibus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defunctis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sexies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sororibus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vanis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septies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militibus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silvanis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Octies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fratribus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perversis</w:t>
      </w:r>
      <w:proofErr w:type="spellEnd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nonies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monachis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dispersis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decies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navigantibus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undecies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discordaniibus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duodecies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penitentibus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tredecies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iter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agentibus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Tam pro papa quam pro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rege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omnes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sine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lege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hera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herus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miles,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clerus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ille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illa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servis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cum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ancilla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velox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piger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albus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niger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constans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vagus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rudis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magnus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pauper et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egrotus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exul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et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ignotus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puer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canus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presul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et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decanus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soror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frater,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anus,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mater,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ista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bibit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ille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centum,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mille.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Parum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sexcente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nummate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durant</w:t>
      </w:r>
      <w:proofErr w:type="spellEnd"/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cum immoderate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omnes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sine meta.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Quamvis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bibant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mente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leta</w:t>
      </w:r>
      <w:proofErr w:type="spellEnd"/>
      <w:proofErr w:type="gram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sic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rodunt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omnes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gentes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 xml:space="preserve">et sic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erimus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egentes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Qui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rodunt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confundantur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et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cum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iustis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non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scribantur</w:t>
      </w:r>
      <w:proofErr w:type="spellEnd"/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23C82"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778EC" w:rsidRPr="009778EC" w:rsidRDefault="009778EC" w:rsidP="009778EC">
      <w:pPr>
        <w:rPr>
          <w:sz w:val="20"/>
          <w:szCs w:val="20"/>
        </w:rPr>
      </w:pPr>
      <w:hyperlink r:id="rId5" w:history="1">
        <w:r w:rsidRPr="009778EC">
          <w:rPr>
            <w:rStyle w:val="a3"/>
            <w:sz w:val="20"/>
            <w:szCs w:val="20"/>
          </w:rPr>
          <w:t>http://jooov.net/text/830790/Djembe-In_taberna_latyin_srednevekovaya_XIII_v_pesnya_i_muzyika.htmls</w:t>
        </w:r>
      </w:hyperlink>
    </w:p>
    <w:p w:rsidR="00523C82" w:rsidRPr="009778EC" w:rsidRDefault="00523C82" w:rsidP="0052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Литературный перевод: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кабацком сидя чине,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не мыслим о кручине,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печемся лишь о зерни,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Чей приют у нас в таверне.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за жизнь в кабацкой келье,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Где на грош идет веселье, —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спросите об этом,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Удостою вас ответом.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Здесь играют, выпивают,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Здесь и песню запевают;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за кости кто присядет —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Тот 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всяк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proofErr w:type="spell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судьбою</w:t>
      </w:r>
      <w:proofErr w:type="spell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сладит.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Тот найдет себе 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одежу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Тот оденется в рогожу,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пугает нас кончина,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Есть покуда зернь и вина.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Бросим кости наудачу,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стать вином богаче: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Выпьем раз за тех кто узник,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Два — за тех, кто нам союзник,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Три, четыре — за крещеных,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Пять — за девок совращенных,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Шесть — за праведных покойников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емь — за всех лесных разбойников,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Восемь пьем за братьев блудных,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Девять — за скитальцев трудных,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Десять пьем за тех, кто в море,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Дальше пьем за тех, кто в ссоре,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Дальше пьем за бедных кающихся,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путь-дорогу отправляющихся,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за кесаря и папу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ьем без счета, снявши шляпу.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хозяин, пьет хозяйка,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и братия, и шайка,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Пьет и </w:t>
      </w:r>
      <w:proofErr w:type="spell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овый</w:t>
      </w:r>
      <w:proofErr w:type="spell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пьет и оный,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невежда, пьет ученый,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монах и рыцарь тоже,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епископ и вельможа,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Пьет и трезвый, и 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пьянчужка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и барин, пьет и служка;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Пьют и домосед и странник,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неведомый изгнанник,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и старый, пьет и малый,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и шалый, пьет и вялый,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Пьет и бабка, пьет и 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дедка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мамаша, и соседка,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Пьет богатый, пьет и нищий,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Хлещут сотни, хлещут </w:t>
      </w:r>
      <w:proofErr w:type="spell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тыщи</w:t>
      </w:r>
      <w:proofErr w:type="spell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Сто кругов обходят чаши,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не сохнут глотки наши,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Коли пьем, не зная счету,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Позабывши всю заботу.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Век без хлеба, </w:t>
      </w:r>
      <w:proofErr w:type="gramStart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</w:t>
      </w:r>
      <w:proofErr w:type="gramEnd"/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шубы,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Злобным людям мы не любы,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 отступит злоба черная,</w:t>
      </w:r>
      <w:r w:rsidRPr="009778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Нашей правдой помраченная.</w:t>
      </w:r>
    </w:p>
    <w:sectPr w:rsidR="00523C82" w:rsidRPr="009778EC" w:rsidSect="009778EC">
      <w:pgSz w:w="11906" w:h="16838"/>
      <w:pgMar w:top="709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2"/>
    <w:rsid w:val="001056E8"/>
    <w:rsid w:val="00523C82"/>
    <w:rsid w:val="008D1984"/>
    <w:rsid w:val="009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23C82"/>
  </w:style>
  <w:style w:type="character" w:styleId="a3">
    <w:name w:val="Hyperlink"/>
    <w:basedOn w:val="a0"/>
    <w:uiPriority w:val="99"/>
    <w:semiHidden/>
    <w:unhideWhenUsed/>
    <w:rsid w:val="00523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23C82"/>
  </w:style>
  <w:style w:type="character" w:styleId="a3">
    <w:name w:val="Hyperlink"/>
    <w:basedOn w:val="a0"/>
    <w:uiPriority w:val="99"/>
    <w:semiHidden/>
    <w:unhideWhenUsed/>
    <w:rsid w:val="0052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oov.net/text/830790/Djembe-In_taberna_latyin_srednevekovaya_XIII_v_pesnya_i_muzyika.htm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2</cp:revision>
  <cp:lastPrinted>2012-11-30T23:31:00Z</cp:lastPrinted>
  <dcterms:created xsi:type="dcterms:W3CDTF">2012-11-30T23:36:00Z</dcterms:created>
  <dcterms:modified xsi:type="dcterms:W3CDTF">2012-11-30T23:36:00Z</dcterms:modified>
</cp:coreProperties>
</file>